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Look w:val="00A0"/>
      </w:tblPr>
      <w:tblGrid>
        <w:gridCol w:w="4830"/>
        <w:gridCol w:w="4847"/>
      </w:tblGrid>
      <w:tr w:rsidR="0049321F" w:rsidRPr="00DB2BCD" w:rsidTr="001158F0">
        <w:tc>
          <w:tcPr>
            <w:tcW w:w="5210" w:type="dxa"/>
          </w:tcPr>
          <w:p w:rsidR="0049321F" w:rsidRPr="0049321F" w:rsidRDefault="0049321F" w:rsidP="0049321F">
            <w:pPr>
              <w:pStyle w:val="a3"/>
            </w:pPr>
            <w:r w:rsidRPr="0049321F">
              <w:t>Согласовано</w:t>
            </w:r>
          </w:p>
          <w:p w:rsidR="0049321F" w:rsidRPr="0049321F" w:rsidRDefault="0049321F" w:rsidP="0049321F">
            <w:pPr>
              <w:pStyle w:val="a3"/>
            </w:pPr>
            <w:r w:rsidRPr="0049321F">
              <w:t>Председатель профсоюзного комитета</w:t>
            </w:r>
          </w:p>
          <w:p w:rsidR="0049321F" w:rsidRPr="0049321F" w:rsidRDefault="0049321F" w:rsidP="0049321F">
            <w:pPr>
              <w:pStyle w:val="a3"/>
              <w:rPr>
                <w:u w:val="single"/>
              </w:rPr>
            </w:pPr>
            <w:proofErr w:type="spellStart"/>
            <w:r w:rsidRPr="0049321F">
              <w:rPr>
                <w:u w:val="single"/>
              </w:rPr>
              <w:t>________________Марданов</w:t>
            </w:r>
            <w:proofErr w:type="spellEnd"/>
            <w:r w:rsidRPr="0049321F">
              <w:rPr>
                <w:u w:val="single"/>
              </w:rPr>
              <w:t xml:space="preserve"> А.Г.</w:t>
            </w:r>
          </w:p>
          <w:p w:rsidR="0049321F" w:rsidRPr="0049321F" w:rsidRDefault="0049321F" w:rsidP="0049321F">
            <w:pPr>
              <w:pStyle w:val="a3"/>
            </w:pPr>
          </w:p>
          <w:p w:rsidR="0049321F" w:rsidRPr="0049321F" w:rsidRDefault="0049321F" w:rsidP="0049321F">
            <w:pPr>
              <w:pStyle w:val="a3"/>
            </w:pPr>
          </w:p>
        </w:tc>
        <w:tc>
          <w:tcPr>
            <w:tcW w:w="5211" w:type="dxa"/>
          </w:tcPr>
          <w:p w:rsidR="0049321F" w:rsidRPr="0049321F" w:rsidRDefault="0049321F" w:rsidP="0049321F">
            <w:pPr>
              <w:pStyle w:val="a3"/>
              <w:jc w:val="right"/>
            </w:pPr>
            <w:r w:rsidRPr="0049321F">
              <w:t>«Утверждаю»</w:t>
            </w:r>
          </w:p>
          <w:p w:rsidR="0049321F" w:rsidRPr="0049321F" w:rsidRDefault="0049321F" w:rsidP="0049321F">
            <w:pPr>
              <w:pStyle w:val="a3"/>
              <w:jc w:val="right"/>
            </w:pPr>
            <w:r w:rsidRPr="0049321F">
              <w:t>Заведующий МБДОУ «</w:t>
            </w:r>
            <w:proofErr w:type="spellStart"/>
            <w:r w:rsidRPr="0049321F">
              <w:t>Азбабинский</w:t>
            </w:r>
            <w:proofErr w:type="spellEnd"/>
          </w:p>
          <w:p w:rsidR="0049321F" w:rsidRPr="0049321F" w:rsidRDefault="0049321F" w:rsidP="0049321F">
            <w:pPr>
              <w:pStyle w:val="a3"/>
              <w:jc w:val="right"/>
            </w:pPr>
            <w:r w:rsidRPr="0049321F">
              <w:t>детский сад «Сказка»’</w:t>
            </w:r>
          </w:p>
          <w:p w:rsidR="0049321F" w:rsidRPr="0049321F" w:rsidRDefault="0049321F" w:rsidP="0049321F">
            <w:pPr>
              <w:pStyle w:val="a3"/>
              <w:jc w:val="right"/>
            </w:pPr>
            <w:proofErr w:type="spellStart"/>
            <w:r w:rsidRPr="0049321F">
              <w:t>_______________Г.Х.Минкина</w:t>
            </w:r>
            <w:proofErr w:type="spellEnd"/>
          </w:p>
          <w:p w:rsidR="0049321F" w:rsidRPr="0049321F" w:rsidRDefault="0049321F" w:rsidP="0049321F">
            <w:pPr>
              <w:pStyle w:val="a3"/>
              <w:jc w:val="right"/>
            </w:pPr>
            <w:r w:rsidRPr="0049321F">
              <w:t xml:space="preserve">Введено в действие приказом </w:t>
            </w:r>
          </w:p>
          <w:p w:rsidR="0049321F" w:rsidRPr="0049321F" w:rsidRDefault="0049321F" w:rsidP="0049321F">
            <w:pPr>
              <w:pStyle w:val="a3"/>
              <w:jc w:val="right"/>
            </w:pPr>
            <w:r w:rsidRPr="0049321F">
              <w:t>№31от «01»09.</w:t>
            </w:r>
            <w:r w:rsidRPr="0049321F">
              <w:rPr>
                <w:spacing w:val="-4"/>
                <w:u w:val="single"/>
              </w:rPr>
              <w:t>2016</w:t>
            </w:r>
            <w:r w:rsidRPr="0049321F">
              <w:t>года</w:t>
            </w:r>
          </w:p>
          <w:p w:rsidR="0049321F" w:rsidRPr="0049321F" w:rsidRDefault="0049321F" w:rsidP="0049321F">
            <w:pPr>
              <w:pStyle w:val="a3"/>
            </w:pPr>
          </w:p>
        </w:tc>
      </w:tr>
    </w:tbl>
    <w:p w:rsidR="0049321F" w:rsidRDefault="0049321F" w:rsidP="0049321F">
      <w:pPr>
        <w:tabs>
          <w:tab w:val="left" w:pos="4035"/>
        </w:tabs>
        <w:rPr>
          <w:rFonts w:ascii="Times New Roman" w:hAnsi="Times New Roman"/>
          <w:sz w:val="28"/>
          <w:szCs w:val="28"/>
        </w:rPr>
      </w:pPr>
    </w:p>
    <w:p w:rsidR="0049321F" w:rsidRPr="00DB2BCD" w:rsidRDefault="0049321F" w:rsidP="0049321F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bookmark1"/>
      <w:r w:rsidRPr="00DB2BCD">
        <w:rPr>
          <w:rFonts w:ascii="Times New Roman" w:hAnsi="Times New Roman"/>
          <w:b/>
          <w:sz w:val="28"/>
          <w:szCs w:val="28"/>
        </w:rPr>
        <w:t>ПОЛОЖЕНИЕ</w:t>
      </w:r>
      <w:bookmarkEnd w:id="0"/>
    </w:p>
    <w:p w:rsidR="0049321F" w:rsidRPr="00DB2BCD" w:rsidRDefault="0049321F" w:rsidP="0049321F">
      <w:pPr>
        <w:jc w:val="center"/>
        <w:rPr>
          <w:rFonts w:ascii="Times New Roman" w:hAnsi="Times New Roman"/>
          <w:b/>
          <w:sz w:val="28"/>
          <w:szCs w:val="28"/>
        </w:rPr>
      </w:pPr>
      <w:r w:rsidRPr="00DB2BCD">
        <w:rPr>
          <w:rFonts w:ascii="Times New Roman" w:hAnsi="Times New Roman"/>
          <w:b/>
          <w:sz w:val="28"/>
          <w:szCs w:val="28"/>
        </w:rPr>
        <w:t>О ДОПОЛНИТЕЛЬНОМ ПРОФЕССИОНАЛЬНОМ ОБРАЗОВАНИИ ПЕДАГОГИЧЕСКИХ РА</w:t>
      </w:r>
      <w:r>
        <w:rPr>
          <w:rFonts w:ascii="Times New Roman" w:hAnsi="Times New Roman"/>
          <w:b/>
          <w:sz w:val="28"/>
          <w:szCs w:val="28"/>
        </w:rPr>
        <w:t>БОТНИКОВ МБ</w:t>
      </w:r>
      <w:r w:rsidRPr="00DB2BCD">
        <w:rPr>
          <w:rFonts w:ascii="Times New Roman" w:hAnsi="Times New Roman"/>
          <w:b/>
          <w:sz w:val="28"/>
          <w:szCs w:val="28"/>
        </w:rPr>
        <w:t>ДОУ</w:t>
      </w:r>
    </w:p>
    <w:p w:rsidR="0049321F" w:rsidRPr="00DB2BCD" w:rsidRDefault="0049321F" w:rsidP="0049321F">
      <w:pPr>
        <w:rPr>
          <w:rFonts w:ascii="Times New Roman" w:hAnsi="Times New Roman"/>
          <w:b/>
          <w:sz w:val="28"/>
          <w:szCs w:val="28"/>
        </w:rPr>
      </w:pPr>
      <w:bookmarkStart w:id="1" w:name="bookmark2"/>
      <w:r w:rsidRPr="00DB2BCD">
        <w:rPr>
          <w:rFonts w:ascii="Times New Roman" w:hAnsi="Times New Roman"/>
          <w:b/>
          <w:sz w:val="28"/>
          <w:szCs w:val="28"/>
        </w:rPr>
        <w:t>1.Общие положения</w:t>
      </w:r>
      <w:bookmarkEnd w:id="1"/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1,1.</w:t>
      </w:r>
      <w:r w:rsidRPr="00DB2BCD">
        <w:rPr>
          <w:rFonts w:ascii="Times New Roman" w:hAnsi="Times New Roman"/>
          <w:spacing w:val="-3"/>
          <w:sz w:val="28"/>
          <w:szCs w:val="28"/>
        </w:rPr>
        <w:t>Положение о дополнительном профессиональном образовании педаго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гических рабо</w:t>
      </w:r>
      <w:r>
        <w:rPr>
          <w:rFonts w:ascii="Times New Roman" w:hAnsi="Times New Roman"/>
          <w:spacing w:val="-3"/>
          <w:sz w:val="28"/>
          <w:szCs w:val="28"/>
        </w:rPr>
        <w:t xml:space="preserve">тников (далее - Положение) </w:t>
      </w:r>
      <w:r w:rsidRPr="00DB2BCD"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 "</w:t>
      </w:r>
      <w:proofErr w:type="spellStart"/>
      <w:r w:rsidRPr="00DB2BCD">
        <w:rPr>
          <w:rFonts w:ascii="Times New Roman" w:hAnsi="Times New Roman"/>
          <w:sz w:val="28"/>
          <w:szCs w:val="28"/>
        </w:rPr>
        <w:t>Азбабинский</w:t>
      </w:r>
      <w:proofErr w:type="spellEnd"/>
      <w:r w:rsidRPr="00DB2BCD">
        <w:rPr>
          <w:rFonts w:ascii="Times New Roman" w:hAnsi="Times New Roman"/>
          <w:sz w:val="28"/>
          <w:szCs w:val="28"/>
        </w:rPr>
        <w:t xml:space="preserve"> детский сад "Сказка" </w:t>
      </w:r>
      <w:proofErr w:type="spellStart"/>
      <w:r w:rsidRPr="00DB2BCD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DB2BCD">
        <w:rPr>
          <w:rFonts w:ascii="Times New Roman" w:hAnsi="Times New Roman"/>
          <w:sz w:val="28"/>
          <w:szCs w:val="28"/>
        </w:rPr>
        <w:t xml:space="preserve"> муниципального</w:t>
      </w:r>
      <w:r w:rsidRPr="0088364C">
        <w:rPr>
          <w:sz w:val="28"/>
          <w:szCs w:val="28"/>
        </w:rPr>
        <w:t xml:space="preserve"> района </w:t>
      </w:r>
      <w:r w:rsidRPr="00E10213">
        <w:rPr>
          <w:rFonts w:ascii="Times New Roman" w:hAnsi="Times New Roman"/>
          <w:sz w:val="28"/>
          <w:szCs w:val="28"/>
        </w:rPr>
        <w:t>Республики Татарстан</w:t>
      </w:r>
      <w:r w:rsidRPr="00E10213">
        <w:rPr>
          <w:rFonts w:ascii="Times New Roman" w:hAnsi="Times New Roman"/>
          <w:spacing w:val="-3"/>
          <w:sz w:val="28"/>
          <w:szCs w:val="28"/>
        </w:rPr>
        <w:t xml:space="preserve"> (далее</w:t>
      </w:r>
      <w:r>
        <w:rPr>
          <w:rFonts w:ascii="Times New Roman" w:hAnsi="Times New Roman"/>
          <w:spacing w:val="-3"/>
          <w:sz w:val="28"/>
          <w:szCs w:val="28"/>
        </w:rPr>
        <w:t xml:space="preserve"> МБДОУ)</w:t>
      </w:r>
      <w:r w:rsidRPr="00DB2BCD">
        <w:rPr>
          <w:rFonts w:ascii="Times New Roman" w:hAnsi="Times New Roman"/>
          <w:spacing w:val="-3"/>
          <w:sz w:val="28"/>
          <w:szCs w:val="28"/>
        </w:rPr>
        <w:t xml:space="preserve"> определяет порядок реализации педагогическими работниками права на дополнительное професси</w:t>
      </w:r>
      <w:r>
        <w:rPr>
          <w:rFonts w:ascii="Times New Roman" w:hAnsi="Times New Roman"/>
          <w:spacing w:val="-3"/>
          <w:sz w:val="28"/>
          <w:szCs w:val="28"/>
        </w:rPr>
        <w:t xml:space="preserve">ональное образование по профилю </w:t>
      </w:r>
      <w:proofErr w:type="spellStart"/>
      <w:r w:rsidRPr="00DB2BCD">
        <w:rPr>
          <w:rFonts w:ascii="Times New Roman" w:hAnsi="Times New Roman"/>
          <w:spacing w:val="-3"/>
          <w:sz w:val="28"/>
          <w:szCs w:val="28"/>
        </w:rPr>
        <w:t>педагоги</w:t>
      </w:r>
      <w:r>
        <w:rPr>
          <w:rFonts w:ascii="Times New Roman" w:hAnsi="Times New Roman"/>
          <w:spacing w:val="-3"/>
          <w:sz w:val="28"/>
          <w:szCs w:val="28"/>
        </w:rPr>
        <w:t>-</w:t>
      </w:r>
      <w:r w:rsidRPr="00DB2BCD">
        <w:rPr>
          <w:rFonts w:ascii="Times New Roman" w:hAnsi="Times New Roman"/>
          <w:spacing w:val="-3"/>
          <w:sz w:val="28"/>
          <w:szCs w:val="28"/>
        </w:rPr>
        <w:t>ческой</w:t>
      </w:r>
      <w:proofErr w:type="spellEnd"/>
      <w:r w:rsidRPr="00DB2BCD"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B2BCD">
        <w:rPr>
          <w:rFonts w:ascii="Times New Roman" w:hAnsi="Times New Roman"/>
          <w:spacing w:val="-3"/>
          <w:sz w:val="28"/>
          <w:szCs w:val="28"/>
        </w:rPr>
        <w:t>деятельности.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1.2.</w:t>
      </w:r>
      <w:r w:rsidRPr="00DB2BCD">
        <w:rPr>
          <w:rFonts w:ascii="Times New Roman" w:hAnsi="Times New Roman"/>
          <w:spacing w:val="-3"/>
          <w:sz w:val="28"/>
          <w:szCs w:val="28"/>
        </w:rPr>
        <w:t>Положение разработано в соответствии с действующим Трудовым ко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 xml:space="preserve">дексом Российской Федерации, Федеральным законом от 29.12.2012 № 273-ФЭ «Об образовании в Российской Федерации» (п.5 </w:t>
      </w:r>
      <w:proofErr w:type="spellStart"/>
      <w:r w:rsidRPr="00DB2BCD">
        <w:rPr>
          <w:rFonts w:ascii="Times New Roman" w:hAnsi="Times New Roman"/>
          <w:spacing w:val="-3"/>
          <w:sz w:val="28"/>
          <w:szCs w:val="28"/>
        </w:rPr>
        <w:t>ч.З</w:t>
      </w:r>
      <w:proofErr w:type="spellEnd"/>
      <w:r w:rsidRPr="00DB2BCD">
        <w:rPr>
          <w:rFonts w:ascii="Times New Roman" w:hAnsi="Times New Roman"/>
          <w:spacing w:val="-3"/>
          <w:sz w:val="28"/>
          <w:szCs w:val="28"/>
        </w:rPr>
        <w:t xml:space="preserve"> ст.28, п.7 ст.48), Устав</w:t>
      </w:r>
      <w:r>
        <w:rPr>
          <w:rFonts w:ascii="Times New Roman" w:hAnsi="Times New Roman"/>
          <w:spacing w:val="-3"/>
          <w:sz w:val="28"/>
          <w:szCs w:val="28"/>
        </w:rPr>
        <w:t>ом, коллективным договором МБ</w:t>
      </w:r>
      <w:r w:rsidRPr="00DB2BCD">
        <w:rPr>
          <w:rFonts w:ascii="Times New Roman" w:hAnsi="Times New Roman"/>
          <w:spacing w:val="-3"/>
          <w:sz w:val="28"/>
          <w:szCs w:val="28"/>
        </w:rPr>
        <w:t>ДОУ.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1.3.</w:t>
      </w:r>
      <w:r w:rsidRPr="00DB2BCD">
        <w:rPr>
          <w:rFonts w:ascii="Times New Roman" w:hAnsi="Times New Roman"/>
          <w:spacing w:val="-3"/>
          <w:sz w:val="28"/>
          <w:szCs w:val="28"/>
        </w:rPr>
        <w:t>Положение принято с учетом мнения профсоюзного комитета</w:t>
      </w:r>
      <w:r>
        <w:rPr>
          <w:rFonts w:ascii="Times New Roman" w:hAnsi="Times New Roman"/>
          <w:spacing w:val="-3"/>
          <w:sz w:val="28"/>
          <w:szCs w:val="28"/>
        </w:rPr>
        <w:t xml:space="preserve"> и педа</w:t>
      </w:r>
      <w:r>
        <w:rPr>
          <w:rFonts w:ascii="Times New Roman" w:hAnsi="Times New Roman"/>
          <w:spacing w:val="-3"/>
          <w:sz w:val="28"/>
          <w:szCs w:val="28"/>
        </w:rPr>
        <w:softHyphen/>
        <w:t>гогического совета МБ</w:t>
      </w:r>
      <w:r w:rsidRPr="00DB2BCD">
        <w:rPr>
          <w:rFonts w:ascii="Times New Roman" w:hAnsi="Times New Roman"/>
          <w:spacing w:val="-3"/>
          <w:sz w:val="28"/>
          <w:szCs w:val="28"/>
        </w:rPr>
        <w:t>ДОУ.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1.4. </w:t>
      </w:r>
      <w:r w:rsidRPr="00DB2BCD">
        <w:rPr>
          <w:rFonts w:ascii="Times New Roman" w:hAnsi="Times New Roman"/>
          <w:spacing w:val="-3"/>
          <w:sz w:val="28"/>
          <w:szCs w:val="28"/>
        </w:rPr>
        <w:t>Положение размещ</w:t>
      </w:r>
      <w:r>
        <w:rPr>
          <w:rFonts w:ascii="Times New Roman" w:hAnsi="Times New Roman"/>
          <w:spacing w:val="-3"/>
          <w:sz w:val="28"/>
          <w:szCs w:val="28"/>
        </w:rPr>
        <w:t>ается на официальном сайте МБ</w:t>
      </w:r>
      <w:r w:rsidRPr="00DB2BCD">
        <w:rPr>
          <w:rFonts w:ascii="Times New Roman" w:hAnsi="Times New Roman"/>
          <w:spacing w:val="-3"/>
          <w:sz w:val="28"/>
          <w:szCs w:val="28"/>
        </w:rPr>
        <w:t>ДОУ в сети Ин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тернет, а также доводится до сведения педагогических работников, в т. ч. при приеме их на работу.</w:t>
      </w:r>
    </w:p>
    <w:p w:rsidR="0049321F" w:rsidRPr="00DB2BCD" w:rsidRDefault="0049321F" w:rsidP="0049321F">
      <w:pPr>
        <w:rPr>
          <w:rFonts w:ascii="Times New Roman" w:hAnsi="Times New Roman"/>
          <w:b/>
          <w:sz w:val="28"/>
          <w:szCs w:val="28"/>
        </w:rPr>
      </w:pPr>
      <w:bookmarkStart w:id="2" w:name="bookmark3"/>
      <w:r w:rsidRPr="00DB2BCD">
        <w:rPr>
          <w:rFonts w:ascii="Times New Roman" w:hAnsi="Times New Roman"/>
          <w:b/>
          <w:sz w:val="28"/>
          <w:szCs w:val="28"/>
        </w:rPr>
        <w:t>2. Цель, задачи и порядок реализации права педагогических работни</w:t>
      </w:r>
      <w:r w:rsidRPr="00DB2BCD">
        <w:rPr>
          <w:rFonts w:ascii="Times New Roman" w:hAnsi="Times New Roman"/>
          <w:b/>
          <w:sz w:val="28"/>
          <w:szCs w:val="28"/>
        </w:rPr>
        <w:softHyphen/>
        <w:t>ков на дополнительное профессиональное образование</w:t>
      </w:r>
      <w:bookmarkEnd w:id="2"/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2.1. </w:t>
      </w:r>
      <w:r w:rsidRPr="00DB2BCD">
        <w:rPr>
          <w:rFonts w:ascii="Times New Roman" w:hAnsi="Times New Roman"/>
          <w:spacing w:val="-3"/>
          <w:sz w:val="28"/>
          <w:szCs w:val="28"/>
        </w:rPr>
        <w:t>Дополнительное профессиональное образование направлено на удов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летворение образовательных и профессиональных потребностей, профессио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нальное развитие педагогических работников, обеспечение соответствия их квалификации меняющимся условиям профессиональной деятельности и соци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альной среды.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lastRenderedPageBreak/>
        <w:t xml:space="preserve">2.2. </w:t>
      </w:r>
      <w:r w:rsidRPr="00DB2BCD">
        <w:rPr>
          <w:rFonts w:ascii="Times New Roman" w:hAnsi="Times New Roman"/>
          <w:spacing w:val="-3"/>
          <w:sz w:val="28"/>
          <w:szCs w:val="28"/>
        </w:rPr>
        <w:t>Дополнительное профессиональное образование осуществляется по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средством реализации дополнительных профессиональных программ: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 w:rsidRPr="00DB2BCD">
        <w:rPr>
          <w:rFonts w:ascii="Times New Roman" w:hAnsi="Times New Roman"/>
          <w:spacing w:val="-3"/>
          <w:sz w:val="28"/>
          <w:szCs w:val="28"/>
        </w:rPr>
        <w:t>-повышения квалификации;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 w:rsidRPr="00DB2BCD">
        <w:rPr>
          <w:rFonts w:ascii="Times New Roman" w:hAnsi="Times New Roman"/>
          <w:spacing w:val="-3"/>
          <w:sz w:val="28"/>
          <w:szCs w:val="28"/>
        </w:rPr>
        <w:t>-профессиональной переподготовки.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2.3. </w:t>
      </w:r>
      <w:r w:rsidRPr="00DB2BCD">
        <w:rPr>
          <w:rFonts w:ascii="Times New Roman" w:hAnsi="Times New Roman"/>
          <w:spacing w:val="-3"/>
          <w:sz w:val="28"/>
          <w:szCs w:val="28"/>
        </w:rPr>
        <w:t>Программа повышения квалификации направлена на совершенствова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ние и (или) получение педагогическими работниками новой компетенции, не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обходимой для профессиональной деятельности, и (или) повышение профес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сионального уровня в рамках имеющейся квалификации.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2.4.</w:t>
      </w:r>
      <w:r w:rsidRPr="00DB2BCD">
        <w:rPr>
          <w:rFonts w:ascii="Times New Roman" w:hAnsi="Times New Roman"/>
          <w:spacing w:val="-3"/>
          <w:sz w:val="28"/>
          <w:szCs w:val="28"/>
        </w:rPr>
        <w:t>Программа профессиональной переподготовки направлена на получе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ние педагогическими работниками компетенции, необходимой для выполнения нового вида профессиональной деятельности, приобретение новой квалифика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ции.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2.5. </w:t>
      </w:r>
      <w:r w:rsidRPr="00DB2BCD">
        <w:rPr>
          <w:rFonts w:ascii="Times New Roman" w:hAnsi="Times New Roman"/>
          <w:spacing w:val="-3"/>
          <w:sz w:val="28"/>
          <w:szCs w:val="28"/>
        </w:rPr>
        <w:t>Формы обучения и сроки освоения дополнительных профессиональ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ных программ определяются образовательной программой организации допол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нительного профессионального образования (далее — ДПО) и (или) договором об образовании между педагогическим работником, организацией, о</w:t>
      </w:r>
      <w:r>
        <w:rPr>
          <w:rFonts w:ascii="Times New Roman" w:hAnsi="Times New Roman"/>
          <w:spacing w:val="-3"/>
          <w:sz w:val="28"/>
          <w:szCs w:val="28"/>
        </w:rPr>
        <w:t>существ</w:t>
      </w:r>
      <w:r>
        <w:rPr>
          <w:rFonts w:ascii="Times New Roman" w:hAnsi="Times New Roman"/>
          <w:spacing w:val="-3"/>
          <w:sz w:val="28"/>
          <w:szCs w:val="28"/>
        </w:rPr>
        <w:softHyphen/>
        <w:t>ляющей обучение, и МБ</w:t>
      </w:r>
      <w:r w:rsidRPr="00DB2BCD">
        <w:rPr>
          <w:rFonts w:ascii="Times New Roman" w:hAnsi="Times New Roman"/>
          <w:spacing w:val="-3"/>
          <w:sz w:val="28"/>
          <w:szCs w:val="28"/>
        </w:rPr>
        <w:t>ДОУ.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2.6. </w:t>
      </w:r>
      <w:r w:rsidRPr="00DB2BCD">
        <w:rPr>
          <w:rFonts w:ascii="Times New Roman" w:hAnsi="Times New Roman"/>
          <w:spacing w:val="-3"/>
          <w:sz w:val="28"/>
          <w:szCs w:val="28"/>
        </w:rPr>
        <w:t>Содержание дополнительного профессионального образования работ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ника определяется образовательной программой, разработанной и утвержден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ной организацией дополнительного образования, с учетом потребностей педа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гогического работника.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2.7. </w:t>
      </w:r>
      <w:r w:rsidRPr="00DB2BCD">
        <w:rPr>
          <w:rFonts w:ascii="Times New Roman" w:hAnsi="Times New Roman"/>
          <w:spacing w:val="-3"/>
          <w:sz w:val="28"/>
          <w:szCs w:val="28"/>
        </w:rPr>
        <w:t>Содержание стажировки определяется организацией, в которой педаго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гический работник ее проходит, с учетом предложений МБ(А)ДО\ и содержа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ния дополнительных профессиональных программ.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2.8. </w:t>
      </w:r>
      <w:r w:rsidRPr="00DB2BCD">
        <w:rPr>
          <w:rFonts w:ascii="Times New Roman" w:hAnsi="Times New Roman"/>
          <w:spacing w:val="-3"/>
          <w:sz w:val="28"/>
          <w:szCs w:val="28"/>
        </w:rPr>
        <w:t>Очередность получения дополнительного профессионального образо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вания педагогическими работниками определяется: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- </w:t>
      </w:r>
      <w:r w:rsidRPr="00DB2BCD">
        <w:rPr>
          <w:rFonts w:ascii="Times New Roman" w:hAnsi="Times New Roman"/>
          <w:spacing w:val="-3"/>
          <w:sz w:val="28"/>
          <w:szCs w:val="28"/>
        </w:rPr>
        <w:t>исходя из необходимости повышения профессионального уровня педаго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гического работника в рамках имеющейся у него квалификации;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 w:rsidRPr="00DB2BCD">
        <w:rPr>
          <w:rFonts w:ascii="Times New Roman" w:hAnsi="Times New Roman"/>
          <w:spacing w:val="-3"/>
          <w:sz w:val="28"/>
          <w:szCs w:val="28"/>
        </w:rPr>
        <w:t>-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B2BCD">
        <w:rPr>
          <w:rFonts w:ascii="Times New Roman" w:hAnsi="Times New Roman"/>
          <w:spacing w:val="-3"/>
          <w:sz w:val="28"/>
          <w:szCs w:val="28"/>
        </w:rPr>
        <w:t>периода времени, прошедшего с момента реализации права педагогиче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ским работником на дополнительное профессиональное образование по профи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лю педагогической деятельности не реже чем один раз в три года.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2.9. </w:t>
      </w:r>
      <w:r w:rsidRPr="00DB2BCD">
        <w:rPr>
          <w:rFonts w:ascii="Times New Roman" w:hAnsi="Times New Roman"/>
          <w:spacing w:val="-3"/>
          <w:sz w:val="28"/>
          <w:szCs w:val="28"/>
        </w:rPr>
        <w:t xml:space="preserve">Календарный график получения дополнительного профессионального образования педагогическими работниками разрабатывается ежегодно с </w:t>
      </w:r>
      <w:r w:rsidRPr="00DB2BCD">
        <w:rPr>
          <w:rFonts w:ascii="Times New Roman" w:hAnsi="Times New Roman"/>
          <w:spacing w:val="-3"/>
          <w:sz w:val="28"/>
          <w:szCs w:val="28"/>
        </w:rPr>
        <w:lastRenderedPageBreak/>
        <w:t>учетом п. 2.8 настоящего Положения и утвержда</w:t>
      </w:r>
      <w:r>
        <w:rPr>
          <w:rFonts w:ascii="Times New Roman" w:hAnsi="Times New Roman"/>
          <w:spacing w:val="-3"/>
          <w:sz w:val="28"/>
          <w:szCs w:val="28"/>
        </w:rPr>
        <w:t>ется приказом руководителя МБ</w:t>
      </w:r>
      <w:r w:rsidRPr="00DB2BCD">
        <w:rPr>
          <w:rFonts w:ascii="Times New Roman" w:hAnsi="Times New Roman"/>
          <w:spacing w:val="-3"/>
          <w:sz w:val="28"/>
          <w:szCs w:val="28"/>
        </w:rPr>
        <w:t>ДОУ.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2.10. </w:t>
      </w:r>
      <w:r w:rsidRPr="00DB2BCD">
        <w:rPr>
          <w:rFonts w:ascii="Times New Roman" w:hAnsi="Times New Roman"/>
          <w:spacing w:val="-3"/>
          <w:sz w:val="28"/>
          <w:szCs w:val="28"/>
        </w:rPr>
        <w:t>Получение дополнительного профессионального образования педаго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гическими работниками осуществляется преимущественно в период каникул, если это время не совпадает с их ежегодными основными оплачиваемыми от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пусками.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2.11. </w:t>
      </w:r>
      <w:r w:rsidRPr="00DB2BCD">
        <w:rPr>
          <w:rFonts w:ascii="Times New Roman" w:hAnsi="Times New Roman"/>
          <w:spacing w:val="-3"/>
          <w:sz w:val="28"/>
          <w:szCs w:val="28"/>
        </w:rPr>
        <w:t>Контроль за реализацией календарного графика получения дополни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тельного профессионального образования педагогическими работниками возла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гает</w:t>
      </w:r>
      <w:r>
        <w:rPr>
          <w:rFonts w:ascii="Times New Roman" w:hAnsi="Times New Roman"/>
          <w:spacing w:val="-3"/>
          <w:sz w:val="28"/>
          <w:szCs w:val="28"/>
        </w:rPr>
        <w:t>ся на старшего воспитателя МБ</w:t>
      </w:r>
      <w:r w:rsidRPr="00DB2BCD">
        <w:rPr>
          <w:rFonts w:ascii="Times New Roman" w:hAnsi="Times New Roman"/>
          <w:spacing w:val="-3"/>
          <w:sz w:val="28"/>
          <w:szCs w:val="28"/>
        </w:rPr>
        <w:t>ДОУ.</w:t>
      </w:r>
    </w:p>
    <w:p w:rsidR="0049321F" w:rsidRPr="00B7274B" w:rsidRDefault="0049321F" w:rsidP="0049321F">
      <w:pPr>
        <w:rPr>
          <w:rFonts w:ascii="Times New Roman" w:hAnsi="Times New Roman"/>
          <w:b/>
          <w:sz w:val="28"/>
          <w:szCs w:val="28"/>
        </w:rPr>
      </w:pPr>
      <w:r w:rsidRPr="00B7274B">
        <w:rPr>
          <w:rFonts w:ascii="Times New Roman" w:hAnsi="Times New Roman"/>
          <w:b/>
          <w:sz w:val="28"/>
          <w:szCs w:val="28"/>
        </w:rPr>
        <w:t xml:space="preserve">3. </w:t>
      </w:r>
      <w:r>
        <w:rPr>
          <w:rFonts w:ascii="Times New Roman" w:hAnsi="Times New Roman"/>
          <w:b/>
          <w:sz w:val="28"/>
          <w:szCs w:val="28"/>
        </w:rPr>
        <w:t>Права и обязанности МБ</w:t>
      </w:r>
      <w:r w:rsidRPr="00B7274B">
        <w:rPr>
          <w:rFonts w:ascii="Times New Roman" w:hAnsi="Times New Roman"/>
          <w:b/>
          <w:sz w:val="28"/>
          <w:szCs w:val="28"/>
        </w:rPr>
        <w:t>ДОУ и педагогических работников по дополнительному профессиональному образованию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3.1. </w:t>
      </w:r>
      <w:r w:rsidRPr="00DB2BCD">
        <w:rPr>
          <w:rFonts w:ascii="Times New Roman" w:hAnsi="Times New Roman"/>
          <w:spacing w:val="-3"/>
          <w:sz w:val="28"/>
          <w:szCs w:val="28"/>
        </w:rPr>
        <w:t>Педагогические работники имеют право на дополнительное профес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сиональное образование по профилю педагогической деятельности не реже чем один раз в три года.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3.2.</w:t>
      </w:r>
      <w:r w:rsidRPr="00DB2BCD">
        <w:rPr>
          <w:rFonts w:ascii="Times New Roman" w:hAnsi="Times New Roman"/>
          <w:spacing w:val="-3"/>
          <w:sz w:val="28"/>
          <w:szCs w:val="28"/>
        </w:rPr>
        <w:t>Направление педагогического работника для получения дополнитель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ного профессионального образования осуществляется на основании календар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ного графика.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>3.3.</w:t>
      </w:r>
      <w:r w:rsidRPr="00DB2BCD">
        <w:rPr>
          <w:rFonts w:ascii="Times New Roman" w:hAnsi="Times New Roman"/>
          <w:spacing w:val="-3"/>
          <w:sz w:val="28"/>
          <w:szCs w:val="28"/>
        </w:rPr>
        <w:t>Получение дополнительного профессионального образования является трудовой обязанностью работника.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</w:t>
      </w:r>
      <w:r w:rsidRPr="00DB2BCD">
        <w:rPr>
          <w:rFonts w:ascii="Times New Roman" w:hAnsi="Times New Roman"/>
          <w:spacing w:val="-3"/>
          <w:sz w:val="28"/>
          <w:szCs w:val="28"/>
        </w:rPr>
        <w:t>За неисполнение или ненадлежащее исполнение работником по его вине возложенных на него трудовых обязанностей, работодатель имеет право при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менить дисциплинарные взыскания, предусмотренные трудовым законодатель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ством.</w:t>
      </w:r>
    </w:p>
    <w:p w:rsidR="0049321F" w:rsidRPr="00DB2BCD" w:rsidRDefault="0049321F" w:rsidP="0049321F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DB2BC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B2BCD">
        <w:rPr>
          <w:rFonts w:ascii="Times New Roman" w:hAnsi="Times New Roman"/>
          <w:spacing w:val="-3"/>
          <w:sz w:val="28"/>
          <w:szCs w:val="28"/>
        </w:rPr>
        <w:t>При направлении педагогического работника для получения дополни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тельного профессионального образования с отрывом от работы за ним сохра</w:t>
      </w:r>
      <w:r w:rsidRPr="00DB2BCD">
        <w:rPr>
          <w:rFonts w:ascii="Times New Roman" w:hAnsi="Times New Roman"/>
          <w:spacing w:val="-3"/>
          <w:sz w:val="28"/>
          <w:szCs w:val="28"/>
        </w:rPr>
        <w:softHyphen/>
        <w:t>няются место работы (должность) и средняя заработная плата по основному месту работы.</w:t>
      </w:r>
    </w:p>
    <w:p w:rsidR="0049321F" w:rsidRDefault="0049321F" w:rsidP="0049321F">
      <w:pPr>
        <w:rPr>
          <w:rFonts w:ascii="Times New Roman" w:hAnsi="Times New Roman"/>
          <w:sz w:val="28"/>
          <w:szCs w:val="28"/>
        </w:rPr>
      </w:pPr>
      <w:r w:rsidRPr="00B7274B">
        <w:rPr>
          <w:rFonts w:ascii="Times New Roman" w:hAnsi="Times New Roman"/>
          <w:sz w:val="28"/>
          <w:szCs w:val="28"/>
        </w:rPr>
        <w:t>3.5.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274B">
        <w:rPr>
          <w:rFonts w:ascii="Times New Roman" w:hAnsi="Times New Roman"/>
          <w:sz w:val="28"/>
          <w:szCs w:val="28"/>
        </w:rPr>
        <w:t>Педагогическим работникам, направляемым для получения дополни</w:t>
      </w:r>
      <w:r w:rsidRPr="00B7274B">
        <w:rPr>
          <w:rFonts w:ascii="Times New Roman" w:hAnsi="Times New Roman"/>
          <w:sz w:val="28"/>
          <w:szCs w:val="28"/>
        </w:rPr>
        <w:softHyphen/>
        <w:t>тельного профессионального образования с отрывом от работы в другую мест</w:t>
      </w:r>
      <w:r w:rsidRPr="00B7274B">
        <w:rPr>
          <w:rFonts w:ascii="Times New Roman" w:hAnsi="Times New Roman"/>
          <w:sz w:val="28"/>
          <w:szCs w:val="28"/>
        </w:rPr>
        <w:softHyphen/>
        <w:t>ность, производится оплата командировочных расходов в порядке и размерах, которые предусмотрены для лиц, направляемых в служебные командировки</w:t>
      </w: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Pr="00D969BA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Default="0049321F" w:rsidP="0049321F">
      <w:pPr>
        <w:rPr>
          <w:rFonts w:ascii="Times New Roman" w:hAnsi="Times New Roman"/>
          <w:sz w:val="28"/>
          <w:szCs w:val="28"/>
        </w:rPr>
      </w:pPr>
    </w:p>
    <w:p w:rsidR="0049321F" w:rsidRDefault="0049321F" w:rsidP="0049321F">
      <w:pPr>
        <w:ind w:firstLine="708"/>
        <w:rPr>
          <w:rFonts w:ascii="Times New Roman" w:hAnsi="Times New Roman"/>
          <w:sz w:val="28"/>
          <w:szCs w:val="28"/>
        </w:rPr>
      </w:pPr>
    </w:p>
    <w:p w:rsidR="0049321F" w:rsidRDefault="0049321F" w:rsidP="0049321F">
      <w:pPr>
        <w:ind w:firstLine="708"/>
        <w:rPr>
          <w:rFonts w:ascii="Times New Roman" w:hAnsi="Times New Roman"/>
          <w:sz w:val="28"/>
          <w:szCs w:val="28"/>
        </w:rPr>
      </w:pPr>
    </w:p>
    <w:p w:rsidR="001C445A" w:rsidRDefault="001C445A"/>
    <w:sectPr w:rsidR="001C4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49321F"/>
    <w:rsid w:val="001C445A"/>
    <w:rsid w:val="00493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321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807</Words>
  <Characters>4601</Characters>
  <Application>Microsoft Office Word</Application>
  <DocSecurity>0</DocSecurity>
  <Lines>38</Lines>
  <Paragraphs>10</Paragraphs>
  <ScaleCrop>false</ScaleCrop>
  <Company/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2</cp:revision>
  <dcterms:created xsi:type="dcterms:W3CDTF">2017-02-16T17:40:00Z</dcterms:created>
  <dcterms:modified xsi:type="dcterms:W3CDTF">2017-02-16T17:42:00Z</dcterms:modified>
</cp:coreProperties>
</file>